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AA" w:rsidRDefault="00011AAA" w:rsidP="00011AAA">
      <w:pPr>
        <w:pStyle w:val="c5"/>
        <w:shd w:val="clear" w:color="auto" w:fill="FFFFFF"/>
        <w:spacing w:before="0" w:beforeAutospacing="0" w:after="0" w:afterAutospacing="0" w:line="315" w:lineRule="atLeast"/>
        <w:jc w:val="center"/>
        <w:rPr>
          <w:rFonts w:ascii="Arial" w:hAnsi="Arial" w:cs="Arial"/>
          <w:color w:val="000000"/>
          <w:sz w:val="20"/>
          <w:szCs w:val="20"/>
        </w:rPr>
      </w:pPr>
      <w:bookmarkStart w:id="0" w:name="_GoBack"/>
      <w:bookmarkEnd w:id="0"/>
      <w:proofErr w:type="gramStart"/>
      <w:r>
        <w:rPr>
          <w:rFonts w:ascii="Arial" w:hAnsi="Arial" w:cs="Arial"/>
          <w:color w:val="000000"/>
          <w:sz w:val="20"/>
          <w:szCs w:val="20"/>
        </w:rPr>
        <w:t>……..</w:t>
      </w:r>
      <w:proofErr w:type="gramEnd"/>
      <w:r>
        <w:rPr>
          <w:rFonts w:ascii="Arial" w:hAnsi="Arial" w:cs="Arial"/>
          <w:color w:val="000000"/>
          <w:sz w:val="20"/>
          <w:szCs w:val="20"/>
        </w:rPr>
        <w:t>AİLE MAHKEMESİ SAYIN HAKİMLİĞİNE</w:t>
      </w:r>
      <w:r>
        <w:rPr>
          <w:rFonts w:ascii="Arial" w:hAnsi="Arial" w:cs="Arial"/>
          <w:color w:val="000000"/>
          <w:sz w:val="20"/>
          <w:szCs w:val="20"/>
        </w:rPr>
        <w:br/>
        <w:t>…………….</w:t>
      </w:r>
    </w:p>
    <w:p w:rsidR="00011AAA" w:rsidRDefault="00011AAA" w:rsidP="00011AAA">
      <w:pPr>
        <w:pStyle w:val="NormalWeb"/>
        <w:shd w:val="clear" w:color="auto" w:fill="FFFFFF"/>
        <w:spacing w:before="0" w:beforeAutospacing="0" w:after="0" w:afterAutospacing="0" w:line="315" w:lineRule="atLeast"/>
        <w:rPr>
          <w:rFonts w:ascii="Arial" w:hAnsi="Arial" w:cs="Arial"/>
          <w:color w:val="000000"/>
          <w:sz w:val="20"/>
          <w:szCs w:val="20"/>
        </w:rPr>
      </w:pPr>
      <w:r>
        <w:rPr>
          <w:rFonts w:ascii="Arial" w:hAnsi="Arial" w:cs="Arial"/>
          <w:color w:val="000000"/>
          <w:sz w:val="20"/>
          <w:szCs w:val="20"/>
        </w:rPr>
        <w:t>DAVACI :</w:t>
      </w:r>
      <w:r>
        <w:rPr>
          <w:rFonts w:ascii="Arial" w:hAnsi="Arial" w:cs="Arial"/>
          <w:color w:val="000000"/>
          <w:sz w:val="20"/>
          <w:szCs w:val="20"/>
        </w:rPr>
        <w:br/>
      </w:r>
      <w:proofErr w:type="gramStart"/>
      <w:r>
        <w:rPr>
          <w:rFonts w:ascii="Arial" w:hAnsi="Arial" w:cs="Arial"/>
          <w:color w:val="000000"/>
          <w:sz w:val="20"/>
          <w:szCs w:val="20"/>
        </w:rPr>
        <w:t>VEKİLİ :</w:t>
      </w:r>
      <w:proofErr w:type="gramEnd"/>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proofErr w:type="gramStart"/>
      <w:r>
        <w:rPr>
          <w:rFonts w:ascii="Arial" w:hAnsi="Arial" w:cs="Arial"/>
          <w:color w:val="000000"/>
          <w:sz w:val="20"/>
          <w:szCs w:val="20"/>
        </w:rPr>
        <w:t>DAVALI :</w:t>
      </w:r>
      <w:proofErr w:type="gramEnd"/>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 xml:space="preserve">DAVA </w:t>
      </w:r>
      <w:proofErr w:type="gramStart"/>
      <w:r>
        <w:rPr>
          <w:rFonts w:ascii="Arial" w:hAnsi="Arial" w:cs="Arial"/>
          <w:color w:val="000000"/>
          <w:sz w:val="20"/>
          <w:szCs w:val="20"/>
        </w:rPr>
        <w:t>KONUSU :</w:t>
      </w:r>
      <w:proofErr w:type="gramEnd"/>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1) Şiddetli Geçimsizlik Nedeniyle Tarafların Boşanmalarına;</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2) Müşterek çocuğun velayetinin Müvekkile verilmesine;</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3)Müvekkilin yanında olan müşterek çocuğu için 500,00 TL TEDBİR NAFAKASI olarak, kararın kesinleşme sonrası için ise her ay iştirak nafakası olarak davalıdan tahsiline;</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4) Müvekkile için, davalı aleyhine 40.000,00 TL manevi tazminata hükmedilmesi istemidir.</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proofErr w:type="gramStart"/>
      <w:r>
        <w:rPr>
          <w:rFonts w:ascii="Arial" w:hAnsi="Arial" w:cs="Arial"/>
          <w:color w:val="000000"/>
          <w:sz w:val="20"/>
          <w:szCs w:val="20"/>
        </w:rPr>
        <w:t>AÇIKLAMALAR :</w:t>
      </w:r>
      <w:proofErr w:type="gramEnd"/>
    </w:p>
    <w:p w:rsidR="00011AAA" w:rsidRDefault="00011AAA" w:rsidP="00011AAA">
      <w:pPr>
        <w:pStyle w:val="NormalWeb"/>
        <w:shd w:val="clear" w:color="auto" w:fill="FFFFFF"/>
        <w:spacing w:before="0" w:beforeAutospacing="0" w:after="0" w:afterAutospacing="0" w:line="315" w:lineRule="atLeast"/>
        <w:rPr>
          <w:rFonts w:ascii="Arial" w:hAnsi="Arial" w:cs="Arial"/>
          <w:color w:val="000000"/>
          <w:sz w:val="20"/>
          <w:szCs w:val="20"/>
        </w:rPr>
      </w:pPr>
      <w:r>
        <w:rPr>
          <w:rFonts w:ascii="Arial" w:hAnsi="Arial" w:cs="Arial"/>
          <w:color w:val="000000"/>
          <w:sz w:val="20"/>
          <w:szCs w:val="20"/>
        </w:rPr>
        <w:t xml:space="preserve">1. Taraflar, </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tarihinde</w:t>
      </w:r>
      <w:proofErr w:type="gramEnd"/>
      <w:r>
        <w:rPr>
          <w:rFonts w:ascii="Arial" w:hAnsi="Arial" w:cs="Arial"/>
          <w:color w:val="000000"/>
          <w:sz w:val="20"/>
          <w:szCs w:val="20"/>
        </w:rPr>
        <w:t> </w:t>
      </w:r>
      <w:hyperlink r:id="rId7" w:history="1">
        <w:r>
          <w:rPr>
            <w:rStyle w:val="Kpr"/>
            <w:rFonts w:ascii="Arial" w:hAnsi="Arial" w:cs="Arial"/>
            <w:color w:val="D00000"/>
            <w:sz w:val="20"/>
            <w:szCs w:val="20"/>
            <w:u w:val="none"/>
          </w:rPr>
          <w:t>evlilik</w:t>
        </w:r>
      </w:hyperlink>
      <w:r>
        <w:rPr>
          <w:rFonts w:ascii="Arial" w:hAnsi="Arial" w:cs="Arial"/>
          <w:color w:val="000000"/>
          <w:sz w:val="20"/>
          <w:szCs w:val="20"/>
        </w:rPr>
        <w:t xml:space="preserve"> yapmışlardır. Bu birlikteliklerinden </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isimli</w:t>
      </w:r>
      <w:proofErr w:type="gramEnd"/>
      <w:r>
        <w:rPr>
          <w:rFonts w:ascii="Arial" w:hAnsi="Arial" w:cs="Arial"/>
          <w:color w:val="000000"/>
          <w:sz w:val="20"/>
          <w:szCs w:val="20"/>
        </w:rPr>
        <w:t xml:space="preserve"> çocukları olmuştur.</w:t>
      </w:r>
    </w:p>
    <w:p w:rsidR="00011AAA" w:rsidRDefault="00011AAA" w:rsidP="00011AAA">
      <w:pPr>
        <w:pStyle w:val="NormalWeb"/>
        <w:shd w:val="clear" w:color="auto" w:fill="FFFFFF"/>
        <w:spacing w:before="0" w:beforeAutospacing="0" w:after="0" w:afterAutospacing="0" w:line="315" w:lineRule="atLeast"/>
        <w:rPr>
          <w:rFonts w:ascii="Arial" w:hAnsi="Arial" w:cs="Arial"/>
          <w:color w:val="000000"/>
          <w:sz w:val="20"/>
          <w:szCs w:val="20"/>
        </w:rPr>
      </w:pPr>
      <w:r>
        <w:rPr>
          <w:rFonts w:ascii="Arial" w:hAnsi="Arial" w:cs="Arial"/>
          <w:color w:val="000000"/>
          <w:sz w:val="20"/>
          <w:szCs w:val="20"/>
        </w:rPr>
        <w:t>2. Müvekkil, bir eş olarak üzerine düşen tüm sorumlulukları yerine getirmesine rağmen, </w:t>
      </w:r>
      <w:hyperlink r:id="rId8" w:history="1">
        <w:r>
          <w:rPr>
            <w:rStyle w:val="Kpr"/>
            <w:rFonts w:ascii="Arial" w:hAnsi="Arial" w:cs="Arial"/>
            <w:color w:val="D00000"/>
            <w:sz w:val="20"/>
            <w:szCs w:val="20"/>
            <w:u w:val="none"/>
          </w:rPr>
          <w:t>evlilik</w:t>
        </w:r>
      </w:hyperlink>
      <w:r>
        <w:rPr>
          <w:rFonts w:ascii="Arial" w:hAnsi="Arial" w:cs="Arial"/>
          <w:color w:val="000000"/>
          <w:sz w:val="20"/>
          <w:szCs w:val="20"/>
        </w:rPr>
        <w:t xml:space="preserve"> sonrası davalının müvekkile karşı olumsuz kişiliği ortaya çıkmıştır. Kültür farklılığı, mizaç uyumsuzluğu baş göstermiştir. Davalı asabi ve geçimsiz bir kişiliği vardır. En küçük sorunları bile büyütmüş, kavga ve tartışma ortamı yaratmaya başlamıştır. Müvekkile karlı hiçbir saygı göstermemiş, müvekkilin kişiliğine ve saygınlığına karşı ağza alınmayacak küfür ve hakaretlerde bulunmuştur. Bu tür küfür ve hakaretlere toplum içerisinde de sürdürmüştür. Davalının müvekkile hakaret ettiğini </w:t>
      </w:r>
      <w:proofErr w:type="gramStart"/>
      <w:r>
        <w:rPr>
          <w:rFonts w:ascii="Arial" w:hAnsi="Arial" w:cs="Arial"/>
          <w:color w:val="000000"/>
          <w:sz w:val="20"/>
          <w:szCs w:val="20"/>
        </w:rPr>
        <w:t>bir çok</w:t>
      </w:r>
      <w:proofErr w:type="gramEnd"/>
      <w:r>
        <w:rPr>
          <w:rFonts w:ascii="Arial" w:hAnsi="Arial" w:cs="Arial"/>
          <w:color w:val="000000"/>
          <w:sz w:val="20"/>
          <w:szCs w:val="20"/>
        </w:rPr>
        <w:t xml:space="preserve"> kişi duymuştur.</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3. Davalı bu hareketlerini yalnızca müvekkile karşı değil, müvekkilin dost ve akrabalarına karşı da sürdürmüş, onlara karşı tavır takınmıştır, müvekkili toplum içinde rencide ve küçük düşürmüştür.</w:t>
      </w:r>
    </w:p>
    <w:p w:rsidR="00011AAA" w:rsidRDefault="00011AAA" w:rsidP="00011AAA">
      <w:pPr>
        <w:pStyle w:val="NormalWeb"/>
        <w:shd w:val="clear" w:color="auto" w:fill="FFFFFF"/>
        <w:spacing w:before="0" w:beforeAutospacing="0" w:after="0" w:afterAutospacing="0" w:line="315" w:lineRule="atLeast"/>
        <w:rPr>
          <w:rFonts w:ascii="Arial" w:hAnsi="Arial" w:cs="Arial"/>
          <w:color w:val="000000"/>
          <w:sz w:val="20"/>
          <w:szCs w:val="20"/>
        </w:rPr>
      </w:pPr>
      <w:r>
        <w:rPr>
          <w:rFonts w:ascii="Arial" w:hAnsi="Arial" w:cs="Arial"/>
          <w:color w:val="000000"/>
          <w:sz w:val="20"/>
          <w:szCs w:val="20"/>
        </w:rPr>
        <w:t>4. Müvekkili zor durumda bırakması, çocuğa ve kendisine karşı ilgisizliği hatta çocuğun kirli hazır bezlerini bazen çöpe atmaktan bile imtina ederek yatak odasında bir köşeye atması… İşi olmadığı halde bazen eve geç saatlerde gelmesi, birkaç kez eve uğramaması ve nerede olduğu konusunda bilgi dahi vermemesi, yatakta dahi cinsel anlamda müvekkile olumlu yanıtlar vermemeye başlaması, bu ve benzeri nedenlere rağmen </w:t>
      </w:r>
      <w:hyperlink r:id="rId9" w:history="1">
        <w:r>
          <w:rPr>
            <w:rStyle w:val="Kpr"/>
            <w:rFonts w:ascii="Arial" w:hAnsi="Arial" w:cs="Arial"/>
            <w:color w:val="D00000"/>
            <w:sz w:val="20"/>
            <w:szCs w:val="20"/>
            <w:u w:val="none"/>
          </w:rPr>
          <w:t>evlilik</w:t>
        </w:r>
      </w:hyperlink>
      <w:r>
        <w:rPr>
          <w:rFonts w:ascii="Arial" w:hAnsi="Arial" w:cs="Arial"/>
          <w:color w:val="000000"/>
          <w:sz w:val="20"/>
          <w:szCs w:val="20"/>
        </w:rPr>
        <w:t> birliğini çevrenin telkiniyle ve ileride düzelir umuduyla devam ettirme sabrını müvekkil göstermeye çalışmıştır.</w:t>
      </w:r>
    </w:p>
    <w:p w:rsidR="00011AAA" w:rsidRDefault="00011AAA" w:rsidP="00011AAA">
      <w:pPr>
        <w:pStyle w:val="NormalWeb"/>
        <w:shd w:val="clear" w:color="auto" w:fill="FFFFFF"/>
        <w:spacing w:before="0" w:beforeAutospacing="0" w:after="0" w:afterAutospacing="0" w:line="315" w:lineRule="atLeast"/>
        <w:rPr>
          <w:rFonts w:ascii="Arial" w:hAnsi="Arial" w:cs="Arial"/>
          <w:color w:val="000000"/>
          <w:sz w:val="20"/>
          <w:szCs w:val="20"/>
        </w:rPr>
      </w:pPr>
      <w:r>
        <w:rPr>
          <w:rFonts w:ascii="Arial" w:hAnsi="Arial" w:cs="Arial"/>
          <w:color w:val="000000"/>
          <w:sz w:val="20"/>
          <w:szCs w:val="20"/>
        </w:rPr>
        <w:t>5. Davalı, en son olarak kişisel eşyalarını da alarak müşterek konutu terk etmiş ve </w:t>
      </w:r>
      <w:hyperlink r:id="rId10" w:history="1">
        <w:r>
          <w:rPr>
            <w:rStyle w:val="Kpr"/>
            <w:rFonts w:ascii="Arial" w:hAnsi="Arial" w:cs="Arial"/>
            <w:color w:val="D00000"/>
            <w:sz w:val="20"/>
            <w:szCs w:val="20"/>
            <w:u w:val="none"/>
          </w:rPr>
          <w:t>anne</w:t>
        </w:r>
      </w:hyperlink>
      <w:r>
        <w:rPr>
          <w:rFonts w:ascii="Arial" w:hAnsi="Arial" w:cs="Arial"/>
          <w:color w:val="000000"/>
          <w:sz w:val="20"/>
          <w:szCs w:val="20"/>
        </w:rPr>
        <w:t>- babasının evine gitmiştir. Araya giren dost ve akrabaların teşebbüslerine rağmen müşterek konuta dönmemiştir.</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6. Davalı evliliği süresince müşterek çocukla ilgilenmemiştir. Evi terk ederken de müşterek çocuğu komşuya bırakmıştır. Çocuğun velayetinin müvekkile verilmesi, çocuğun yararına olacaktır.</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 xml:space="preserve">7. Küçüğün bakım, iaşe, giyim ve her tür gideri için davalının da katkı sunması gerektiği yasa gereğidir. Müvekkilin yanında olan müşterek çocukları </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için</w:t>
      </w:r>
      <w:proofErr w:type="gramEnd"/>
      <w:r>
        <w:rPr>
          <w:rFonts w:ascii="Arial" w:hAnsi="Arial" w:cs="Arial"/>
          <w:color w:val="000000"/>
          <w:sz w:val="20"/>
          <w:szCs w:val="20"/>
        </w:rPr>
        <w:t xml:space="preserve"> 350,00 YTL TEDBİR NAFAKASI </w:t>
      </w:r>
      <w:r>
        <w:rPr>
          <w:rFonts w:ascii="Arial" w:hAnsi="Arial" w:cs="Arial"/>
          <w:color w:val="000000"/>
          <w:sz w:val="20"/>
          <w:szCs w:val="20"/>
        </w:rPr>
        <w:lastRenderedPageBreak/>
        <w:t>olarak, kararın kesinleşme sonrası için ise her ay iştirak nafakası olarak davalıdan tahsiline karar verilmesini talep ediyoruz.</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 xml:space="preserve">8. Müvekkil davalı ile evlenirken büyük bir mutluluk duyarak evlenmiş, eşine büyük bir değer vermiş ve evliliğinin bir ömür boyu mutlu ve huzurlu bir biçimde süreceği inancı ve hayalini beslemiştir. Ancak davalının yapmış olduğu olumsuz hareketler, müvekkilin hakaretlere maruz kalması ve toplum </w:t>
      </w:r>
      <w:proofErr w:type="spellStart"/>
      <w:r>
        <w:rPr>
          <w:rFonts w:ascii="Arial" w:hAnsi="Arial" w:cs="Arial"/>
          <w:color w:val="000000"/>
          <w:sz w:val="20"/>
          <w:szCs w:val="20"/>
        </w:rPr>
        <w:t>içersinde</w:t>
      </w:r>
      <w:proofErr w:type="spellEnd"/>
      <w:r>
        <w:rPr>
          <w:rFonts w:ascii="Arial" w:hAnsi="Arial" w:cs="Arial"/>
          <w:color w:val="000000"/>
          <w:sz w:val="20"/>
          <w:szCs w:val="20"/>
        </w:rPr>
        <w:t xml:space="preserve"> küçük düşürülmesi, müvekkilin tüm gayretlerine karşın davalının habersiz ve sebepsiz olarak evi terki, müvekkilde büyük bir hayal kırıklığına neden olmuş, müvekkil üzüntü içinde psikolojik çöküntüye girmiştir. Davalı tarafından oluşturulan ve müvekkilde oluşan manevi keder, üzüntü, moral bozukluğunu kısmen de hafifletmesi amacıyla tamamen kusurlu olan davalıdan 20.000,00 YTL manevi tazminat talep etme zorunluluğu </w:t>
      </w:r>
      <w:proofErr w:type="gramStart"/>
      <w:r>
        <w:rPr>
          <w:rFonts w:ascii="Arial" w:hAnsi="Arial" w:cs="Arial"/>
          <w:color w:val="000000"/>
          <w:sz w:val="20"/>
          <w:szCs w:val="20"/>
        </w:rPr>
        <w:t>hasıl</w:t>
      </w:r>
      <w:proofErr w:type="gramEnd"/>
      <w:r>
        <w:rPr>
          <w:rFonts w:ascii="Arial" w:hAnsi="Arial" w:cs="Arial"/>
          <w:color w:val="000000"/>
          <w:sz w:val="20"/>
          <w:szCs w:val="20"/>
        </w:rPr>
        <w:t xml:space="preserve"> olmuştur.</w:t>
      </w:r>
    </w:p>
    <w:p w:rsidR="00011AAA" w:rsidRDefault="00011AAA" w:rsidP="00011AAA">
      <w:pPr>
        <w:pStyle w:val="NormalWeb"/>
        <w:shd w:val="clear" w:color="auto" w:fill="FFFFFF"/>
        <w:spacing w:before="0" w:beforeAutospacing="0" w:after="0" w:afterAutospacing="0" w:line="315" w:lineRule="atLeast"/>
        <w:rPr>
          <w:rFonts w:ascii="Arial" w:hAnsi="Arial" w:cs="Arial"/>
          <w:color w:val="000000"/>
          <w:sz w:val="20"/>
          <w:szCs w:val="20"/>
        </w:rPr>
      </w:pPr>
      <w:r>
        <w:rPr>
          <w:rFonts w:ascii="Arial" w:hAnsi="Arial" w:cs="Arial"/>
          <w:color w:val="000000"/>
          <w:sz w:val="20"/>
          <w:szCs w:val="20"/>
        </w:rPr>
        <w:t xml:space="preserve">HUKUKİ </w:t>
      </w:r>
      <w:proofErr w:type="gramStart"/>
      <w:r>
        <w:rPr>
          <w:rFonts w:ascii="Arial" w:hAnsi="Arial" w:cs="Arial"/>
          <w:color w:val="000000"/>
          <w:sz w:val="20"/>
          <w:szCs w:val="20"/>
        </w:rPr>
        <w:t>NEDENLER : İlgili</w:t>
      </w:r>
      <w:proofErr w:type="gramEnd"/>
      <w:r>
        <w:rPr>
          <w:rFonts w:ascii="Arial" w:hAnsi="Arial" w:cs="Arial"/>
          <w:color w:val="000000"/>
          <w:sz w:val="20"/>
          <w:szCs w:val="20"/>
        </w:rPr>
        <w:t xml:space="preserve"> mevzuat hükümleri</w:t>
      </w:r>
      <w:r>
        <w:rPr>
          <w:rFonts w:ascii="Arial" w:hAnsi="Arial" w:cs="Arial"/>
          <w:color w:val="000000"/>
          <w:sz w:val="20"/>
          <w:szCs w:val="20"/>
        </w:rPr>
        <w:br/>
        <w:t>DELİLLER : Nüfus kayıtları, Tarafların sosyal ve ekonomik durumlarının araştırılması, Tanık beyanları ve her tür kanıt.</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proofErr w:type="gramStart"/>
      <w:r>
        <w:rPr>
          <w:rFonts w:ascii="Arial" w:hAnsi="Arial" w:cs="Arial"/>
          <w:color w:val="000000"/>
          <w:sz w:val="20"/>
          <w:szCs w:val="20"/>
        </w:rPr>
        <w:t>SONUÇ : Açıklanan</w:t>
      </w:r>
      <w:proofErr w:type="gramEnd"/>
      <w:r>
        <w:rPr>
          <w:rFonts w:ascii="Arial" w:hAnsi="Arial" w:cs="Arial"/>
          <w:color w:val="000000"/>
          <w:sz w:val="20"/>
          <w:szCs w:val="20"/>
        </w:rPr>
        <w:t xml:space="preserve"> nedenler, göz önüne alınacak ve oluşacak durumlar ışığında ;</w:t>
      </w:r>
    </w:p>
    <w:p w:rsidR="00011AAA" w:rsidRDefault="00011AAA" w:rsidP="00011AAA">
      <w:pPr>
        <w:pStyle w:val="NormalWeb"/>
        <w:shd w:val="clear" w:color="auto" w:fill="FFFFFF"/>
        <w:spacing w:before="0" w:beforeAutospacing="0" w:after="0" w:afterAutospacing="0" w:line="315" w:lineRule="atLeast"/>
        <w:rPr>
          <w:rFonts w:ascii="Arial" w:hAnsi="Arial" w:cs="Arial"/>
          <w:color w:val="000000"/>
          <w:sz w:val="20"/>
          <w:szCs w:val="20"/>
        </w:rPr>
      </w:pPr>
      <w:r>
        <w:rPr>
          <w:rFonts w:ascii="Arial" w:hAnsi="Arial" w:cs="Arial"/>
          <w:color w:val="000000"/>
          <w:sz w:val="20"/>
          <w:szCs w:val="20"/>
        </w:rPr>
        <w:t>1) Müvekkilin </w:t>
      </w:r>
      <w:hyperlink r:id="rId11" w:history="1">
        <w:r>
          <w:rPr>
            <w:rStyle w:val="Kpr"/>
            <w:rFonts w:ascii="Arial" w:hAnsi="Arial" w:cs="Arial"/>
            <w:color w:val="D00000"/>
            <w:sz w:val="20"/>
            <w:szCs w:val="20"/>
            <w:u w:val="none"/>
          </w:rPr>
          <w:t>evlilik</w:t>
        </w:r>
      </w:hyperlink>
      <w:r>
        <w:rPr>
          <w:rFonts w:ascii="Arial" w:hAnsi="Arial" w:cs="Arial"/>
          <w:color w:val="000000"/>
          <w:sz w:val="20"/>
          <w:szCs w:val="20"/>
        </w:rPr>
        <w:t> birliğini devam ettirme durum ve ihtimali kalmadığından Şiddetli Geçimsizlik Nedeniyle Tarafların BOŞANMALARINA;</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 xml:space="preserve">2) Müşterek çocuk </w:t>
      </w:r>
      <w:proofErr w:type="gramStart"/>
      <w:r>
        <w:rPr>
          <w:rFonts w:ascii="Arial" w:hAnsi="Arial" w:cs="Arial"/>
          <w:color w:val="000000"/>
          <w:sz w:val="20"/>
          <w:szCs w:val="20"/>
        </w:rPr>
        <w:t>………………….</w:t>
      </w:r>
      <w:proofErr w:type="gramEnd"/>
      <w:r>
        <w:rPr>
          <w:rFonts w:ascii="Arial" w:hAnsi="Arial" w:cs="Arial"/>
          <w:color w:val="000000"/>
          <w:sz w:val="20"/>
          <w:szCs w:val="20"/>
        </w:rPr>
        <w:t>’</w:t>
      </w:r>
      <w:proofErr w:type="spellStart"/>
      <w:r>
        <w:rPr>
          <w:rFonts w:ascii="Arial" w:hAnsi="Arial" w:cs="Arial"/>
          <w:color w:val="000000"/>
          <w:sz w:val="20"/>
          <w:szCs w:val="20"/>
        </w:rPr>
        <w:t>ın</w:t>
      </w:r>
      <w:proofErr w:type="spellEnd"/>
      <w:r>
        <w:rPr>
          <w:rFonts w:ascii="Arial" w:hAnsi="Arial" w:cs="Arial"/>
          <w:color w:val="000000"/>
          <w:sz w:val="20"/>
          <w:szCs w:val="20"/>
        </w:rPr>
        <w:t xml:space="preserve"> velayetinin Müvekkile verilmesine;</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 xml:space="preserve">3) Müvekkilin yanında olan müşterek çocukları </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için</w:t>
      </w:r>
      <w:proofErr w:type="gramEnd"/>
      <w:r>
        <w:rPr>
          <w:rFonts w:ascii="Arial" w:hAnsi="Arial" w:cs="Arial"/>
          <w:color w:val="000000"/>
          <w:sz w:val="20"/>
          <w:szCs w:val="20"/>
        </w:rPr>
        <w:t xml:space="preserve"> her ay 500,00 TL TEDBİR NAFAKASI olarak, kararın kesinleşme sonrası için ise her ay iştirak nafakası olarak davalıdan tahsiline;</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4) Müvekkil için, davalı aleyhine 40.000,00 TL manevi tazminata hükmedilmesine;</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5) Yargılama giderleriyle, Avukatlık ücretinin dahi davalıya yükletilmesine karar verilmesini davacı vekili olarak talep eder, saygılar sunarım. …/</w:t>
      </w:r>
      <w:proofErr w:type="gramStart"/>
      <w:r>
        <w:rPr>
          <w:rFonts w:ascii="Arial" w:hAnsi="Arial" w:cs="Arial"/>
          <w:color w:val="000000"/>
          <w:sz w:val="20"/>
          <w:szCs w:val="20"/>
        </w:rPr>
        <w:t>….</w:t>
      </w:r>
      <w:proofErr w:type="gramEnd"/>
      <w:r>
        <w:rPr>
          <w:rFonts w:ascii="Arial" w:hAnsi="Arial" w:cs="Arial"/>
          <w:color w:val="000000"/>
          <w:sz w:val="20"/>
          <w:szCs w:val="20"/>
        </w:rPr>
        <w:t>/……</w:t>
      </w:r>
    </w:p>
    <w:p w:rsidR="00011AAA" w:rsidRDefault="00011AAA" w:rsidP="00011AAA">
      <w:pPr>
        <w:pStyle w:val="NormalWeb"/>
        <w:shd w:val="clear" w:color="auto" w:fill="FFFFFF"/>
        <w:spacing w:before="0" w:beforeAutospacing="0" w:after="0" w:afterAutospacing="0" w:line="315" w:lineRule="atLeast"/>
        <w:rPr>
          <w:rFonts w:ascii="Arial" w:hAnsi="Arial" w:cs="Arial"/>
          <w:color w:val="000000"/>
          <w:sz w:val="20"/>
          <w:szCs w:val="20"/>
        </w:rPr>
      </w:pPr>
      <w:r>
        <w:rPr>
          <w:rFonts w:ascii="Arial" w:hAnsi="Arial" w:cs="Arial"/>
          <w:color w:val="000000"/>
          <w:sz w:val="20"/>
          <w:szCs w:val="20"/>
        </w:rPr>
        <w:t>Davacı Vekili</w:t>
      </w:r>
      <w:r>
        <w:rPr>
          <w:rFonts w:ascii="Arial" w:hAnsi="Arial" w:cs="Arial"/>
          <w:color w:val="000000"/>
          <w:sz w:val="20"/>
          <w:szCs w:val="20"/>
        </w:rPr>
        <w:br/>
        <w:t>Av</w:t>
      </w:r>
      <w:proofErr w:type="gramStart"/>
      <w:r>
        <w:rPr>
          <w:rFonts w:ascii="Arial" w:hAnsi="Arial" w:cs="Arial"/>
          <w:color w:val="000000"/>
          <w:sz w:val="20"/>
          <w:szCs w:val="20"/>
        </w:rPr>
        <w:t>………………………..</w:t>
      </w:r>
      <w:proofErr w:type="gramEnd"/>
    </w:p>
    <w:p w:rsidR="00011AAA" w:rsidRDefault="00011AAA" w:rsidP="00011AAA">
      <w:pPr>
        <w:pStyle w:val="NormalWeb"/>
        <w:shd w:val="clear" w:color="auto" w:fill="FFFFFF"/>
        <w:spacing w:before="0" w:beforeAutospacing="0" w:after="0" w:afterAutospacing="0" w:line="315" w:lineRule="atLeast"/>
        <w:rPr>
          <w:rFonts w:ascii="Arial" w:hAnsi="Arial" w:cs="Arial"/>
          <w:color w:val="000000"/>
          <w:sz w:val="20"/>
          <w:szCs w:val="20"/>
        </w:rPr>
      </w:pPr>
      <w:r>
        <w:rPr>
          <w:rFonts w:ascii="Arial" w:hAnsi="Arial" w:cs="Arial"/>
          <w:color w:val="000000"/>
          <w:sz w:val="20"/>
          <w:szCs w:val="20"/>
        </w:rPr>
        <w:t>Ekler:</w:t>
      </w:r>
      <w:r>
        <w:rPr>
          <w:rFonts w:ascii="Arial" w:hAnsi="Arial" w:cs="Arial"/>
          <w:color w:val="000000"/>
          <w:sz w:val="20"/>
          <w:szCs w:val="20"/>
        </w:rPr>
        <w:br/>
        <w:t>1)</w:t>
      </w:r>
      <w:proofErr w:type="gramStart"/>
      <w:r>
        <w:rPr>
          <w:rFonts w:ascii="Arial" w:hAnsi="Arial" w:cs="Arial"/>
          <w:color w:val="000000"/>
          <w:sz w:val="20"/>
          <w:szCs w:val="20"/>
        </w:rPr>
        <w:t>Vekaletname</w:t>
      </w:r>
      <w:proofErr w:type="gramEnd"/>
      <w:r>
        <w:rPr>
          <w:rFonts w:ascii="Arial" w:hAnsi="Arial" w:cs="Arial"/>
          <w:color w:val="000000"/>
          <w:sz w:val="20"/>
          <w:szCs w:val="20"/>
        </w:rPr>
        <w:br/>
        <w:t>2) Nüfus kayıtları</w:t>
      </w:r>
    </w:p>
    <w:p w:rsidR="00011AAA" w:rsidRDefault="00011AAA" w:rsidP="00011AAA">
      <w:pPr>
        <w:pStyle w:val="NormalWeb"/>
        <w:shd w:val="clear" w:color="auto" w:fill="FFFFFF"/>
        <w:spacing w:before="0" w:beforeAutospacing="0" w:after="300" w:afterAutospacing="0" w:line="315" w:lineRule="atLeast"/>
        <w:rPr>
          <w:rFonts w:ascii="Arial" w:hAnsi="Arial" w:cs="Arial"/>
          <w:color w:val="000000"/>
          <w:sz w:val="20"/>
          <w:szCs w:val="20"/>
        </w:rPr>
      </w:pPr>
      <w:r>
        <w:rPr>
          <w:rFonts w:ascii="Arial" w:hAnsi="Arial" w:cs="Arial"/>
          <w:color w:val="000000"/>
          <w:sz w:val="20"/>
          <w:szCs w:val="20"/>
        </w:rPr>
        <w:t> </w:t>
      </w:r>
    </w:p>
    <w:p w:rsidR="00DC1148" w:rsidRDefault="00DC1148"/>
    <w:sectPr w:rsidR="00DC11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D7" w:rsidRDefault="00BA35D7" w:rsidP="00011AAA">
      <w:pPr>
        <w:spacing w:after="0" w:line="240" w:lineRule="auto"/>
      </w:pPr>
      <w:r>
        <w:separator/>
      </w:r>
    </w:p>
  </w:endnote>
  <w:endnote w:type="continuationSeparator" w:id="0">
    <w:p w:rsidR="00BA35D7" w:rsidRDefault="00BA35D7" w:rsidP="0001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D7" w:rsidRDefault="00BA35D7" w:rsidP="00011AAA">
      <w:pPr>
        <w:spacing w:after="0" w:line="240" w:lineRule="auto"/>
      </w:pPr>
      <w:r>
        <w:separator/>
      </w:r>
    </w:p>
  </w:footnote>
  <w:footnote w:type="continuationSeparator" w:id="0">
    <w:p w:rsidR="00BA35D7" w:rsidRDefault="00BA35D7" w:rsidP="00011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AA"/>
    <w:rsid w:val="00011AAA"/>
    <w:rsid w:val="00BA35D7"/>
    <w:rsid w:val="00CB41A6"/>
    <w:rsid w:val="00DC1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5">
    <w:name w:val="c5"/>
    <w:basedOn w:val="Normal"/>
    <w:rsid w:val="00011A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1AA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011AAA"/>
    <w:rPr>
      <w:color w:val="0000FF"/>
      <w:u w:val="single"/>
    </w:rPr>
  </w:style>
  <w:style w:type="paragraph" w:styleId="stbilgi">
    <w:name w:val="header"/>
    <w:basedOn w:val="Normal"/>
    <w:link w:val="stbilgiChar"/>
    <w:uiPriority w:val="99"/>
    <w:unhideWhenUsed/>
    <w:rsid w:val="00011A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AAA"/>
  </w:style>
  <w:style w:type="paragraph" w:styleId="Altbilgi">
    <w:name w:val="footer"/>
    <w:basedOn w:val="Normal"/>
    <w:link w:val="AltbilgiChar"/>
    <w:uiPriority w:val="99"/>
    <w:unhideWhenUsed/>
    <w:rsid w:val="00011A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AAA"/>
  </w:style>
  <w:style w:type="paragraph" w:styleId="BalonMetni">
    <w:name w:val="Balloon Text"/>
    <w:basedOn w:val="Normal"/>
    <w:link w:val="BalonMetniChar"/>
    <w:uiPriority w:val="99"/>
    <w:semiHidden/>
    <w:unhideWhenUsed/>
    <w:rsid w:val="00011A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1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5">
    <w:name w:val="c5"/>
    <w:basedOn w:val="Normal"/>
    <w:rsid w:val="00011A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1AA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011AAA"/>
    <w:rPr>
      <w:color w:val="0000FF"/>
      <w:u w:val="single"/>
    </w:rPr>
  </w:style>
  <w:style w:type="paragraph" w:styleId="stbilgi">
    <w:name w:val="header"/>
    <w:basedOn w:val="Normal"/>
    <w:link w:val="stbilgiChar"/>
    <w:uiPriority w:val="99"/>
    <w:unhideWhenUsed/>
    <w:rsid w:val="00011A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AAA"/>
  </w:style>
  <w:style w:type="paragraph" w:styleId="Altbilgi">
    <w:name w:val="footer"/>
    <w:basedOn w:val="Normal"/>
    <w:link w:val="AltbilgiChar"/>
    <w:uiPriority w:val="99"/>
    <w:unhideWhenUsed/>
    <w:rsid w:val="00011A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AAA"/>
  </w:style>
  <w:style w:type="paragraph" w:styleId="BalonMetni">
    <w:name w:val="Balloon Text"/>
    <w:basedOn w:val="Normal"/>
    <w:link w:val="BalonMetniChar"/>
    <w:uiPriority w:val="99"/>
    <w:semiHidden/>
    <w:unhideWhenUsed/>
    <w:rsid w:val="00011A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1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inlarkulubu.com/evlilik-hazirligi-f6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dinlarkulubu.com/evlilik-hazirligi-f69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adinlarkulubu.com/evlilik-hazirligi-f693/" TargetMode="External"/><Relationship Id="rId5" Type="http://schemas.openxmlformats.org/officeDocument/2006/relationships/footnotes" Target="footnotes.xml"/><Relationship Id="rId10" Type="http://schemas.openxmlformats.org/officeDocument/2006/relationships/hyperlink" Target="http://www.kadinlarkulubu.com/aylara-gore-genel-paylasim-f510/" TargetMode="External"/><Relationship Id="rId4" Type="http://schemas.openxmlformats.org/officeDocument/2006/relationships/webSettings" Target="webSettings.xml"/><Relationship Id="rId9" Type="http://schemas.openxmlformats.org/officeDocument/2006/relationships/hyperlink" Target="http://www.kadinlarkulubu.com/evlilik-hazirligi-f69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dc:creator>
  <cp:lastModifiedBy>ABC15PC</cp:lastModifiedBy>
  <cp:revision>2</cp:revision>
  <dcterms:created xsi:type="dcterms:W3CDTF">2017-09-13T11:28:00Z</dcterms:created>
  <dcterms:modified xsi:type="dcterms:W3CDTF">2017-09-13T11:28:00Z</dcterms:modified>
</cp:coreProperties>
</file>